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E020" w14:textId="77777777" w:rsidR="000F61CB" w:rsidRDefault="000F61CB" w:rsidP="000F61CB">
      <w:pPr>
        <w:pageBreakBefore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14:paraId="61F3F2BB" w14:textId="77777777" w:rsidR="000F61CB" w:rsidRDefault="000F61CB" w:rsidP="000F61CB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团体标准立项反馈意见表</w:t>
      </w:r>
    </w:p>
    <w:p w14:paraId="66B3D83B" w14:textId="77777777" w:rsidR="000F61CB" w:rsidRDefault="000F61CB" w:rsidP="000F61CB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反馈日期：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559"/>
        <w:gridCol w:w="4359"/>
      </w:tblGrid>
      <w:tr w:rsidR="000F61CB" w14:paraId="600D539A" w14:textId="77777777" w:rsidTr="00C27CE3">
        <w:trPr>
          <w:trHeight w:val="567"/>
        </w:trPr>
        <w:tc>
          <w:tcPr>
            <w:tcW w:w="2518" w:type="dxa"/>
            <w:gridSpan w:val="2"/>
          </w:tcPr>
          <w:p w14:paraId="1C7B49A5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 xml:space="preserve">   项目名称</w:t>
            </w:r>
          </w:p>
        </w:tc>
        <w:tc>
          <w:tcPr>
            <w:tcW w:w="7052" w:type="dxa"/>
            <w:gridSpan w:val="3"/>
          </w:tcPr>
          <w:p w14:paraId="40C4FC3C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9752F">
              <w:rPr>
                <w:rFonts w:ascii="仿宋_GB2312" w:eastAsia="仿宋_GB2312" w:hint="eastAsia"/>
                <w:sz w:val="28"/>
                <w:szCs w:val="28"/>
              </w:rPr>
              <w:t>汽车</w:t>
            </w:r>
            <w:proofErr w:type="gramStart"/>
            <w:r w:rsidRPr="0019752F">
              <w:rPr>
                <w:rFonts w:ascii="仿宋_GB2312" w:eastAsia="仿宋_GB2312" w:hint="eastAsia"/>
                <w:sz w:val="28"/>
                <w:szCs w:val="28"/>
              </w:rPr>
              <w:t>衡</w:t>
            </w:r>
            <w:proofErr w:type="gramEnd"/>
            <w:r w:rsidRPr="0019752F">
              <w:rPr>
                <w:rFonts w:ascii="仿宋_GB2312" w:eastAsia="仿宋_GB2312" w:hint="eastAsia"/>
                <w:sz w:val="28"/>
                <w:szCs w:val="28"/>
              </w:rPr>
              <w:t>钢制承载器技术要求</w:t>
            </w:r>
          </w:p>
        </w:tc>
      </w:tr>
      <w:tr w:rsidR="000F61CB" w14:paraId="79A79A40" w14:textId="77777777" w:rsidTr="00C27CE3">
        <w:trPr>
          <w:trHeight w:val="567"/>
        </w:trPr>
        <w:tc>
          <w:tcPr>
            <w:tcW w:w="9570" w:type="dxa"/>
            <w:gridSpan w:val="5"/>
          </w:tcPr>
          <w:p w14:paraId="7A4D118F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>反馈人员信息</w:t>
            </w:r>
          </w:p>
        </w:tc>
      </w:tr>
      <w:tr w:rsidR="000F61CB" w14:paraId="1421008D" w14:textId="77777777" w:rsidTr="00C27CE3">
        <w:trPr>
          <w:trHeight w:val="567"/>
        </w:trPr>
        <w:tc>
          <w:tcPr>
            <w:tcW w:w="1242" w:type="dxa"/>
          </w:tcPr>
          <w:p w14:paraId="2DD57A78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14:paraId="71C812C0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8442B1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359" w:type="dxa"/>
          </w:tcPr>
          <w:p w14:paraId="23FF4C5B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61CB" w14:paraId="36C9F958" w14:textId="77777777" w:rsidTr="00C27CE3">
        <w:trPr>
          <w:trHeight w:val="567"/>
        </w:trPr>
        <w:tc>
          <w:tcPr>
            <w:tcW w:w="1242" w:type="dxa"/>
          </w:tcPr>
          <w:p w14:paraId="511ECB42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</w:tcPr>
          <w:p w14:paraId="256878FF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69632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4359" w:type="dxa"/>
          </w:tcPr>
          <w:p w14:paraId="15ECC18D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61CB" w14:paraId="5D7CF2AF" w14:textId="77777777" w:rsidTr="00C27CE3">
        <w:trPr>
          <w:trHeight w:val="8008"/>
        </w:trPr>
        <w:tc>
          <w:tcPr>
            <w:tcW w:w="9570" w:type="dxa"/>
            <w:gridSpan w:val="5"/>
          </w:tcPr>
          <w:p w14:paraId="7D6F6481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115E30">
              <w:rPr>
                <w:rFonts w:ascii="仿宋_GB2312" w:eastAsia="仿宋_GB2312" w:hint="eastAsia"/>
                <w:sz w:val="28"/>
                <w:szCs w:val="28"/>
              </w:rPr>
              <w:t>意见内容：</w:t>
            </w:r>
          </w:p>
          <w:p w14:paraId="356FAA44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7E3C0DB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76A5658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57F3E11" w14:textId="77777777" w:rsidR="000F61CB" w:rsidRPr="00115E30" w:rsidRDefault="000F61CB" w:rsidP="00C27C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D76FB9E" w14:textId="77777777" w:rsidR="000F61CB" w:rsidRDefault="000F61CB" w:rsidP="000F61CB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注:意见包括</w:t>
      </w:r>
    </w:p>
    <w:p w14:paraId="789FA048" w14:textId="77777777" w:rsidR="000F61CB" w:rsidRDefault="000F61CB" w:rsidP="000F61CB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1、是否符合国家产业政策；  2、技术先进性、可行性和适用性等存在问题；</w:t>
      </w:r>
    </w:p>
    <w:p w14:paraId="1ED4D9BA" w14:textId="77777777" w:rsidR="000F61CB" w:rsidRDefault="000F61CB" w:rsidP="000F61CB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3、已有国家或行业标准；    4、项目之间重复或冲突；</w:t>
      </w:r>
    </w:p>
    <w:p w14:paraId="66B179E0" w14:textId="77777777" w:rsidR="000F61CB" w:rsidRPr="007E29C7" w:rsidRDefault="000F61CB" w:rsidP="000F61CB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5、其他问题</w:t>
      </w:r>
    </w:p>
    <w:p w14:paraId="72442306" w14:textId="77777777" w:rsidR="00CE27AA" w:rsidRDefault="00CE27AA"/>
    <w:sectPr w:rsidR="00CE27AA" w:rsidSect="00867988">
      <w:footerReference w:type="default" r:id="rId4"/>
      <w:pgSz w:w="11906" w:h="16838"/>
      <w:pgMar w:top="851" w:right="851" w:bottom="992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215922"/>
      <w:showingPlcHdr/>
    </w:sdtPr>
    <w:sdtEndPr/>
    <w:sdtContent>
      <w:p w14:paraId="419D8740" w14:textId="77777777" w:rsidR="00B435BE" w:rsidRDefault="000F61CB" w:rsidP="007E29C7">
        <w:pPr>
          <w:pStyle w:val="a3"/>
        </w:pPr>
        <w:r>
          <w:t xml:space="preserve">   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B"/>
    <w:rsid w:val="000F61CB"/>
    <w:rsid w:val="00C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B1CC"/>
  <w15:chartTrackingRefBased/>
  <w15:docId w15:val="{23447425-C811-4316-A2D3-AD7084A4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F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F6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CW</dc:creator>
  <cp:keywords/>
  <dc:description/>
  <cp:lastModifiedBy>LIU CW</cp:lastModifiedBy>
  <cp:revision>1</cp:revision>
  <dcterms:created xsi:type="dcterms:W3CDTF">2022-05-05T06:54:00Z</dcterms:created>
  <dcterms:modified xsi:type="dcterms:W3CDTF">2022-05-05T06:56:00Z</dcterms:modified>
</cp:coreProperties>
</file>